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6B" w:rsidRPr="00E15E23" w:rsidRDefault="003C136B" w:rsidP="003C136B">
      <w:pPr>
        <w:pStyle w:val="a7"/>
        <w:ind w:leftChars="0" w:left="521"/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/>
          <w:b/>
          <w:sz w:val="32"/>
          <w:szCs w:val="32"/>
        </w:rPr>
        <w:t>11</w:t>
      </w:r>
      <w:r w:rsidR="00882135">
        <w:rPr>
          <w:rFonts w:ascii="Times New Roman" w:eastAsia="標楷體" w:hint="eastAsia"/>
          <w:b/>
          <w:sz w:val="32"/>
          <w:szCs w:val="32"/>
        </w:rPr>
        <w:t>2</w:t>
      </w:r>
      <w:r w:rsidRPr="00E15E23">
        <w:rPr>
          <w:rFonts w:ascii="Times New Roman" w:eastAsia="標楷體"/>
          <w:b/>
          <w:sz w:val="32"/>
          <w:szCs w:val="32"/>
        </w:rPr>
        <w:t>學年度輔系科目表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94"/>
        <w:gridCol w:w="719"/>
        <w:gridCol w:w="472"/>
        <w:gridCol w:w="472"/>
        <w:gridCol w:w="499"/>
        <w:gridCol w:w="472"/>
        <w:gridCol w:w="472"/>
        <w:gridCol w:w="473"/>
        <w:gridCol w:w="480"/>
        <w:gridCol w:w="473"/>
        <w:gridCol w:w="1170"/>
      </w:tblGrid>
      <w:tr w:rsidR="003C136B" w:rsidRPr="00E15E23" w:rsidTr="00387CDD">
        <w:trPr>
          <w:trHeight w:val="375"/>
        </w:trPr>
        <w:tc>
          <w:tcPr>
            <w:tcW w:w="1564" w:type="pct"/>
            <w:vMerge w:val="restart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科目名稱</w:t>
            </w:r>
          </w:p>
        </w:tc>
        <w:tc>
          <w:tcPr>
            <w:tcW w:w="434" w:type="pct"/>
            <w:vMerge w:val="restart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規定</w:t>
            </w:r>
          </w:p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學分</w:t>
            </w:r>
          </w:p>
        </w:tc>
        <w:tc>
          <w:tcPr>
            <w:tcW w:w="569" w:type="pct"/>
            <w:gridSpan w:val="2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一年級</w:t>
            </w:r>
          </w:p>
        </w:tc>
        <w:tc>
          <w:tcPr>
            <w:tcW w:w="585" w:type="pct"/>
            <w:gridSpan w:val="2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二年級</w:t>
            </w:r>
          </w:p>
        </w:tc>
        <w:tc>
          <w:tcPr>
            <w:tcW w:w="569" w:type="pct"/>
            <w:gridSpan w:val="2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三年級</w:t>
            </w:r>
          </w:p>
        </w:tc>
        <w:tc>
          <w:tcPr>
            <w:tcW w:w="574" w:type="pct"/>
            <w:gridSpan w:val="2"/>
            <w:vAlign w:val="center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四年級</w:t>
            </w:r>
          </w:p>
        </w:tc>
        <w:tc>
          <w:tcPr>
            <w:tcW w:w="705" w:type="pct"/>
            <w:vMerge w:val="restart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備註</w:t>
            </w:r>
          </w:p>
        </w:tc>
      </w:tr>
      <w:tr w:rsidR="003C136B" w:rsidRPr="00E15E23" w:rsidTr="00387CDD">
        <w:trPr>
          <w:trHeight w:val="375"/>
        </w:trPr>
        <w:tc>
          <w:tcPr>
            <w:tcW w:w="1564" w:type="pct"/>
            <w:vMerge/>
            <w:hideMark/>
          </w:tcPr>
          <w:p w:rsidR="003C136B" w:rsidRPr="00E15E23" w:rsidRDefault="003C136B" w:rsidP="00C264A1">
            <w:pPr>
              <w:widowControl/>
              <w:spacing w:line="280" w:lineRule="exact"/>
              <w:rPr>
                <w:rFonts w:ascii="Times New Roman" w:eastAsia="標楷體"/>
                <w:spacing w:val="8"/>
              </w:rPr>
            </w:pPr>
          </w:p>
        </w:tc>
        <w:tc>
          <w:tcPr>
            <w:tcW w:w="434" w:type="pct"/>
            <w:vMerge/>
            <w:hideMark/>
          </w:tcPr>
          <w:p w:rsidR="003C136B" w:rsidRPr="00E15E23" w:rsidRDefault="003C136B" w:rsidP="00C264A1">
            <w:pPr>
              <w:widowControl/>
              <w:spacing w:line="280" w:lineRule="exact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上</w:t>
            </w: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下</w:t>
            </w:r>
          </w:p>
        </w:tc>
        <w:tc>
          <w:tcPr>
            <w:tcW w:w="301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上</w:t>
            </w: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下</w:t>
            </w: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上</w:t>
            </w: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下</w:t>
            </w:r>
          </w:p>
        </w:tc>
        <w:tc>
          <w:tcPr>
            <w:tcW w:w="289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上</w:t>
            </w:r>
          </w:p>
        </w:tc>
        <w:tc>
          <w:tcPr>
            <w:tcW w:w="284" w:type="pct"/>
            <w:hideMark/>
          </w:tcPr>
          <w:p w:rsidR="003C136B" w:rsidRPr="00E15E23" w:rsidRDefault="003C136B" w:rsidP="00C264A1">
            <w:pPr>
              <w:widowControl/>
              <w:spacing w:line="280" w:lineRule="exact"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下</w:t>
            </w: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兒童發展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4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 w:val="restart"/>
            <w:textDirection w:val="tbRlV"/>
            <w:vAlign w:val="center"/>
          </w:tcPr>
          <w:p w:rsidR="003C136B" w:rsidRPr="00E15E23" w:rsidRDefault="003C136B" w:rsidP="00C264A1">
            <w:pPr>
              <w:widowControl/>
              <w:ind w:left="113" w:right="113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 xml:space="preserve"> </w:t>
            </w:r>
            <w:r w:rsidRPr="00E15E23">
              <w:rPr>
                <w:rFonts w:ascii="Times New Roman" w:eastAsia="標楷體"/>
                <w:spacing w:val="8"/>
              </w:rPr>
              <w:t>至少二十學分</w:t>
            </w: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幼兒教保概論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多元文化與家庭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親子關係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家庭生活教育概論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兒童文學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婚姻與家人關係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兒童產業行銷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家庭諮詢與輔導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>
              <w:rPr>
                <w:rFonts w:ascii="Times New Roman" w:eastAsia="標楷體"/>
                <w:spacing w:val="8"/>
              </w:rPr>
              <w:t>青少年</w:t>
            </w:r>
            <w:r>
              <w:rPr>
                <w:rFonts w:ascii="Times New Roman" w:eastAsia="標楷體" w:hint="eastAsia"/>
                <w:spacing w:val="8"/>
              </w:rPr>
              <w:t>與家庭</w:t>
            </w:r>
          </w:p>
        </w:tc>
        <w:tc>
          <w:tcPr>
            <w:tcW w:w="43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親職教育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3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3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家庭危機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2</w:t>
            </w: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  <w:tr w:rsidR="003C136B" w:rsidRPr="00E15E23" w:rsidTr="00387CDD">
        <w:trPr>
          <w:trHeight w:val="454"/>
        </w:trPr>
        <w:tc>
          <w:tcPr>
            <w:tcW w:w="156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both"/>
              <w:rPr>
                <w:rFonts w:ascii="Times New Roman" w:eastAsia="標楷體"/>
                <w:spacing w:val="8"/>
              </w:rPr>
            </w:pPr>
            <w:r w:rsidRPr="00E15E23">
              <w:rPr>
                <w:rFonts w:ascii="Times New Roman" w:eastAsia="標楷體"/>
                <w:spacing w:val="8"/>
              </w:rPr>
              <w:t>合計</w:t>
            </w:r>
          </w:p>
        </w:tc>
        <w:tc>
          <w:tcPr>
            <w:tcW w:w="434" w:type="pct"/>
            <w:vAlign w:val="center"/>
            <w:hideMark/>
          </w:tcPr>
          <w:p w:rsidR="003C136B" w:rsidRPr="00E15E23" w:rsidRDefault="00387CDD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  <w:r>
              <w:rPr>
                <w:rFonts w:ascii="Times New Roman" w:eastAsia="標楷體"/>
                <w:spacing w:val="8"/>
              </w:rPr>
              <w:t>27</w:t>
            </w:r>
            <w:bookmarkStart w:id="0" w:name="_GoBack"/>
            <w:bookmarkEnd w:id="0"/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301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9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284" w:type="pct"/>
            <w:vAlign w:val="center"/>
            <w:hideMark/>
          </w:tcPr>
          <w:p w:rsidR="003C136B" w:rsidRPr="00E15E23" w:rsidRDefault="003C136B" w:rsidP="00C264A1">
            <w:pPr>
              <w:widowControl/>
              <w:jc w:val="center"/>
              <w:rPr>
                <w:rFonts w:ascii="Times New Roman" w:eastAsia="標楷體"/>
                <w:spacing w:val="8"/>
              </w:rPr>
            </w:pPr>
          </w:p>
        </w:tc>
        <w:tc>
          <w:tcPr>
            <w:tcW w:w="705" w:type="pct"/>
            <w:vMerge/>
          </w:tcPr>
          <w:p w:rsidR="003C136B" w:rsidRPr="00E15E23" w:rsidRDefault="003C136B" w:rsidP="00C264A1">
            <w:pPr>
              <w:widowControl/>
              <w:rPr>
                <w:rFonts w:ascii="Times New Roman" w:eastAsia="標楷體"/>
                <w:spacing w:val="8"/>
              </w:rPr>
            </w:pPr>
          </w:p>
        </w:tc>
      </w:tr>
    </w:tbl>
    <w:p w:rsidR="000F60A1" w:rsidRDefault="000F60A1"/>
    <w:sectPr w:rsidR="000F60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96" w:rsidRDefault="00683C96" w:rsidP="003C136B">
      <w:r>
        <w:separator/>
      </w:r>
    </w:p>
  </w:endnote>
  <w:endnote w:type="continuationSeparator" w:id="0">
    <w:p w:rsidR="00683C96" w:rsidRDefault="00683C96" w:rsidP="003C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96" w:rsidRDefault="00683C96" w:rsidP="003C136B">
      <w:r>
        <w:separator/>
      </w:r>
    </w:p>
  </w:footnote>
  <w:footnote w:type="continuationSeparator" w:id="0">
    <w:p w:rsidR="00683C96" w:rsidRDefault="00683C96" w:rsidP="003C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99"/>
    <w:rsid w:val="000F60A1"/>
    <w:rsid w:val="00387CDD"/>
    <w:rsid w:val="003C136B"/>
    <w:rsid w:val="00443081"/>
    <w:rsid w:val="005D3699"/>
    <w:rsid w:val="006245DA"/>
    <w:rsid w:val="00683C96"/>
    <w:rsid w:val="007E5406"/>
    <w:rsid w:val="00882135"/>
    <w:rsid w:val="00A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2AD23"/>
  <w15:chartTrackingRefBased/>
  <w15:docId w15:val="{5FD62CAD-D8C0-45DC-BC5E-AC94E7B9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3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36B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C136B"/>
    <w:pPr>
      <w:autoSpaceDE w:val="0"/>
      <w:autoSpaceDN w:val="0"/>
      <w:adjustRightInd w:val="0"/>
      <w:spacing w:line="360" w:lineRule="atLeast"/>
      <w:ind w:leftChars="200" w:left="480"/>
    </w:pPr>
    <w:rPr>
      <w:rFonts w:ascii="新細明體" w:eastAsia="新細明體" w:hAnsi="Times New Roman" w:cs="Times New Roman"/>
      <w:kern w:val="0"/>
      <w:szCs w:val="20"/>
    </w:rPr>
  </w:style>
  <w:style w:type="table" w:styleId="a9">
    <w:name w:val="Table Grid"/>
    <w:basedOn w:val="a1"/>
    <w:uiPriority w:val="39"/>
    <w:rsid w:val="003C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rsid w:val="003C136B"/>
    <w:rPr>
      <w:rFonts w:ascii="新細明體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2022-09-08T01:13:00Z</dcterms:created>
  <dcterms:modified xsi:type="dcterms:W3CDTF">2022-11-11T07:44:00Z</dcterms:modified>
</cp:coreProperties>
</file>