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20" w:rsidRPr="005F541A" w:rsidRDefault="005E2320" w:rsidP="005E2320">
      <w:pPr>
        <w:jc w:val="center"/>
        <w:rPr>
          <w:rFonts w:ascii="Times New Roman" w:eastAsia="標楷體"/>
          <w:b/>
          <w:sz w:val="32"/>
          <w:szCs w:val="32"/>
        </w:rPr>
      </w:pPr>
      <w:r w:rsidRPr="005E2320">
        <w:rPr>
          <w:rFonts w:ascii="Times New Roman" w:eastAsia="標楷體"/>
          <w:b/>
          <w:sz w:val="32"/>
          <w:szCs w:val="32"/>
        </w:rPr>
        <w:t>10</w:t>
      </w:r>
      <w:r w:rsidRPr="005E2320">
        <w:rPr>
          <w:rFonts w:ascii="Times New Roman" w:eastAsia="標楷體" w:hint="eastAsia"/>
          <w:b/>
          <w:sz w:val="32"/>
          <w:szCs w:val="32"/>
        </w:rPr>
        <w:t>9</w:t>
      </w:r>
      <w:r w:rsidRPr="005E2320">
        <w:rPr>
          <w:rFonts w:ascii="Times New Roman" w:eastAsia="標楷體"/>
          <w:b/>
          <w:sz w:val="32"/>
          <w:szCs w:val="32"/>
        </w:rPr>
        <w:t>學年度招收</w:t>
      </w:r>
      <w:bookmarkStart w:id="0" w:name="_GoBack"/>
      <w:bookmarkEnd w:id="0"/>
      <w:r w:rsidRPr="005E2320">
        <w:rPr>
          <w:rFonts w:ascii="Times New Roman" w:eastAsia="標楷體"/>
          <w:b/>
          <w:sz w:val="32"/>
          <w:szCs w:val="32"/>
        </w:rPr>
        <w:t>輔系生「個人資料表」</w:t>
      </w:r>
    </w:p>
    <w:p w:rsidR="005E2320" w:rsidRPr="00BF21A6" w:rsidRDefault="005E2320" w:rsidP="005E2320">
      <w:pPr>
        <w:spacing w:beforeLines="40" w:before="144" w:afterLines="10" w:after="36"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F541A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H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Cell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請貼</w:t>
            </w:r>
            <w:proofErr w:type="gramStart"/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一</w:t>
            </w:r>
            <w:proofErr w:type="gramEnd"/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吋相片</w:t>
            </w:r>
          </w:p>
        </w:tc>
      </w:tr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5E2320" w:rsidRPr="005437F1" w:rsidRDefault="005E2320" w:rsidP="005E2320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5437F1">
        <w:rPr>
          <w:rFonts w:ascii="Times New Roman" w:eastAsia="標楷體"/>
          <w:b/>
          <w:bCs/>
          <w:color w:val="000000" w:themeColor="text1"/>
          <w:szCs w:val="24"/>
        </w:rPr>
        <w:t>二、請說</w:t>
      </w:r>
      <w:r w:rsidRPr="000E041F">
        <w:rPr>
          <w:rFonts w:ascii="Times New Roman" w:eastAsia="標楷體"/>
          <w:b/>
          <w:bCs/>
          <w:szCs w:val="24"/>
        </w:rPr>
        <w:t>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修讀本系的動機與未來在</w:t>
      </w:r>
      <w:proofErr w:type="gramStart"/>
      <w:r w:rsidRPr="000E041F">
        <w:rPr>
          <w:rFonts w:ascii="Times New Roman" w:eastAsia="標楷體"/>
          <w:b/>
          <w:bCs/>
          <w:szCs w:val="24"/>
        </w:rPr>
        <w:t>兒家系學習</w:t>
      </w:r>
      <w:proofErr w:type="gramEnd"/>
      <w:r w:rsidRPr="000E041F">
        <w:rPr>
          <w:rFonts w:ascii="Times New Roman" w:eastAsia="標楷體"/>
          <w:b/>
          <w:bCs/>
          <w:szCs w:val="24"/>
        </w:rPr>
        <w:t>的目標（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三、請說明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個人的學習態度與表現（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5437F1" w:rsidRDefault="005E2320" w:rsidP="005E2320">
      <w:pPr>
        <w:rPr>
          <w:rFonts w:ascii="Times New Roman"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四、請說明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特質和能力與本系專業領域的關聯性（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5E2320" w:rsidRPr="005437F1" w:rsidRDefault="005E2320" w:rsidP="005E2320">
      <w:pPr>
        <w:jc w:val="center"/>
        <w:rPr>
          <w:rFonts w:ascii="標楷體" w:eastAsia="標楷體" w:hAnsi="標楷體"/>
          <w:b/>
          <w:szCs w:val="24"/>
        </w:rPr>
      </w:pPr>
    </w:p>
    <w:p w:rsidR="00A53DF2" w:rsidRPr="005E2320" w:rsidRDefault="00A53DF2"/>
    <w:sectPr w:rsidR="00A53DF2" w:rsidRPr="005E2320" w:rsidSect="005E2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0"/>
    <w:rsid w:val="005E2320"/>
    <w:rsid w:val="007154CE"/>
    <w:rsid w:val="00A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294F-19B7-490A-929C-C4869B5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0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2020-04-09T02:17:00Z</dcterms:created>
  <dcterms:modified xsi:type="dcterms:W3CDTF">2020-04-09T02:17:00Z</dcterms:modified>
</cp:coreProperties>
</file>