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2F27" w14:textId="585C3D76" w:rsidR="00871BBD" w:rsidRPr="009E3D62" w:rsidRDefault="00871BBD" w:rsidP="00871BBD">
      <w:pPr>
        <w:ind w:leftChars="191" w:left="839" w:hangingChars="123" w:hanging="381"/>
        <w:rPr>
          <w:rFonts w:eastAsia="標楷體"/>
          <w:sz w:val="32"/>
          <w:szCs w:val="32"/>
        </w:rPr>
      </w:pPr>
      <w:bookmarkStart w:id="0" w:name="_GoBack"/>
      <w:r w:rsidRPr="0049616A">
        <w:rPr>
          <w:rFonts w:eastAsia="標楷體"/>
          <w:sz w:val="31"/>
          <w:szCs w:val="31"/>
        </w:rPr>
        <w:t>1</w:t>
      </w:r>
      <w:r w:rsidRPr="0049616A">
        <w:rPr>
          <w:rFonts w:eastAsia="標楷體" w:hint="eastAsia"/>
          <w:sz w:val="31"/>
          <w:szCs w:val="31"/>
        </w:rPr>
        <w:t>10</w:t>
      </w:r>
      <w:r w:rsidRPr="0049616A">
        <w:rPr>
          <w:rFonts w:eastAsia="標楷體" w:hint="eastAsia"/>
          <w:sz w:val="31"/>
          <w:szCs w:val="31"/>
        </w:rPr>
        <w:t>學</w:t>
      </w:r>
      <w:r w:rsidRPr="0049616A">
        <w:rPr>
          <w:rFonts w:eastAsia="標楷體" w:hAnsi="標楷體"/>
          <w:sz w:val="31"/>
          <w:szCs w:val="31"/>
        </w:rPr>
        <w:t>年度輔仁大學兒童與家庭學系碩士班在職專班招生訊息</w:t>
      </w:r>
      <w:bookmarkEnd w:id="0"/>
    </w:p>
    <w:tbl>
      <w:tblPr>
        <w:tblW w:w="9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2700"/>
        <w:gridCol w:w="1440"/>
        <w:gridCol w:w="4140"/>
      </w:tblGrid>
      <w:tr w:rsidR="00871BBD" w:rsidRPr="009E3D62" w14:paraId="7600049F" w14:textId="77777777" w:rsidTr="00AB7523">
        <w:trPr>
          <w:trHeight w:val="521"/>
          <w:jc w:val="center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0B51F" w14:textId="77777777" w:rsidR="00871BBD" w:rsidRPr="009E3D62" w:rsidRDefault="00871BBD" w:rsidP="00AB7523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9E3D62">
              <w:rPr>
                <w:rFonts w:eastAsia="標楷體"/>
                <w:sz w:val="32"/>
              </w:rPr>
              <w:t>系所</w:t>
            </w:r>
          </w:p>
        </w:tc>
        <w:tc>
          <w:tcPr>
            <w:tcW w:w="82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14AD0" w14:textId="77777777" w:rsidR="00871BBD" w:rsidRPr="009E3D62" w:rsidRDefault="00871BBD" w:rsidP="00AB7523">
            <w:pPr>
              <w:spacing w:line="400" w:lineRule="exact"/>
              <w:ind w:firstLineChars="50" w:firstLine="160"/>
              <w:jc w:val="both"/>
              <w:rPr>
                <w:rFonts w:eastAsia="標楷體"/>
                <w:sz w:val="32"/>
              </w:rPr>
            </w:pPr>
            <w:r w:rsidRPr="009E3D62">
              <w:rPr>
                <w:rFonts w:eastAsia="標楷體"/>
                <w:sz w:val="32"/>
              </w:rPr>
              <w:t>兒童與家庭學系碩士在職專班</w:t>
            </w:r>
          </w:p>
        </w:tc>
      </w:tr>
      <w:tr w:rsidR="00871BBD" w:rsidRPr="009E3D62" w14:paraId="1365B188" w14:textId="77777777" w:rsidTr="00AB7523">
        <w:trPr>
          <w:cantSplit/>
          <w:trHeight w:val="605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39B9" w14:textId="77777777" w:rsidR="00871BBD" w:rsidRPr="009E3D62" w:rsidRDefault="00871BBD" w:rsidP="00AB752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E3D62">
              <w:rPr>
                <w:rFonts w:eastAsia="標楷體"/>
                <w:sz w:val="32"/>
              </w:rPr>
              <w:t>招生名額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B9790D" w14:textId="77777777" w:rsidR="00871BBD" w:rsidRPr="009E3D62" w:rsidRDefault="00871BBD" w:rsidP="00AB7523">
            <w:pPr>
              <w:spacing w:line="400" w:lineRule="exact"/>
              <w:ind w:firstLineChars="50" w:firstLine="140"/>
              <w:jc w:val="both"/>
              <w:rPr>
                <w:rFonts w:eastAsia="標楷體"/>
              </w:rPr>
            </w:pPr>
            <w:r w:rsidRPr="00074349">
              <w:rPr>
                <w:rFonts w:eastAsia="標楷體"/>
                <w:color w:val="FF0000"/>
                <w:sz w:val="28"/>
              </w:rPr>
              <w:t>2</w:t>
            </w:r>
            <w:r w:rsidRPr="00074349">
              <w:rPr>
                <w:rFonts w:eastAsia="標楷體" w:hint="eastAsia"/>
                <w:color w:val="FF0000"/>
                <w:sz w:val="28"/>
              </w:rPr>
              <w:t>6</w:t>
            </w:r>
            <w:r w:rsidRPr="009E3D62">
              <w:rPr>
                <w:rFonts w:eastAsia="標楷體"/>
                <w:color w:val="000000"/>
                <w:sz w:val="28"/>
              </w:rPr>
              <w:t>名</w:t>
            </w:r>
          </w:p>
        </w:tc>
      </w:tr>
      <w:tr w:rsidR="00871BBD" w:rsidRPr="009E3D62" w14:paraId="3E477805" w14:textId="77777777" w:rsidTr="00AB7523">
        <w:trPr>
          <w:cantSplit/>
          <w:trHeight w:val="605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5EA9" w14:textId="77777777" w:rsidR="00871BBD" w:rsidRPr="009E3D62" w:rsidRDefault="00871BBD" w:rsidP="00AB752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E3D62">
              <w:rPr>
                <w:rFonts w:eastAsia="標楷體"/>
                <w:sz w:val="32"/>
                <w:szCs w:val="32"/>
              </w:rPr>
              <w:t>報考資格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345256" w14:textId="77777777" w:rsidR="00871BBD" w:rsidRPr="009E3D62" w:rsidRDefault="00871BBD" w:rsidP="00AB7523">
            <w:pPr>
              <w:spacing w:line="0" w:lineRule="atLeast"/>
              <w:jc w:val="both"/>
              <w:rPr>
                <w:rFonts w:eastAsia="標楷體"/>
                <w:highlight w:val="yellow"/>
              </w:rPr>
            </w:pPr>
            <w:r w:rsidRPr="009E3D62">
              <w:rPr>
                <w:rFonts w:eastAsia="標楷體" w:hAnsi="標楷體"/>
              </w:rPr>
              <w:t>從事相關工作</w:t>
            </w:r>
            <w:r w:rsidRPr="00074349">
              <w:rPr>
                <w:rFonts w:eastAsia="標楷體" w:hAnsi="標楷體"/>
              </w:rPr>
              <w:t>滿</w:t>
            </w:r>
            <w:r w:rsidRPr="00074349">
              <w:rPr>
                <w:rFonts w:eastAsia="標楷體" w:hAnsi="標楷體"/>
              </w:rPr>
              <w:t>1</w:t>
            </w:r>
            <w:r w:rsidRPr="00074349">
              <w:rPr>
                <w:rFonts w:eastAsia="標楷體" w:hAnsi="標楷體"/>
              </w:rPr>
              <w:t>年</w:t>
            </w:r>
            <w:r w:rsidRPr="00074349">
              <w:rPr>
                <w:rFonts w:eastAsia="標楷體" w:hAnsi="標楷體" w:hint="eastAsia"/>
              </w:rPr>
              <w:t>(</w:t>
            </w:r>
            <w:r w:rsidRPr="00074349">
              <w:rPr>
                <w:rFonts w:eastAsia="標楷體" w:hAnsi="標楷體" w:hint="eastAsia"/>
              </w:rPr>
              <w:t>含</w:t>
            </w:r>
            <w:r w:rsidRPr="00074349">
              <w:rPr>
                <w:rFonts w:eastAsia="標楷體" w:hAnsi="標楷體" w:hint="eastAsia"/>
              </w:rPr>
              <w:t>)</w:t>
            </w:r>
            <w:r w:rsidRPr="00074349">
              <w:rPr>
                <w:rFonts w:eastAsia="標楷體" w:hAnsi="標楷體"/>
              </w:rPr>
              <w:t>以上</w:t>
            </w:r>
            <w:r w:rsidRPr="009E3D62">
              <w:rPr>
                <w:rFonts w:eastAsia="標楷體" w:hAnsi="標楷體"/>
              </w:rPr>
              <w:t>，</w:t>
            </w:r>
            <w:r w:rsidRPr="00074349">
              <w:rPr>
                <w:rFonts w:eastAsia="標楷體" w:hAnsi="標楷體"/>
              </w:rPr>
              <w:t>並經本系認可</w:t>
            </w:r>
            <w:r w:rsidRPr="009E3D62">
              <w:rPr>
                <w:rFonts w:eastAsia="標楷體" w:hAnsi="標楷體"/>
              </w:rPr>
              <w:t>者。</w:t>
            </w:r>
          </w:p>
        </w:tc>
      </w:tr>
      <w:tr w:rsidR="00871BBD" w:rsidRPr="009E3D62" w14:paraId="65A37F22" w14:textId="77777777" w:rsidTr="00AB7523">
        <w:trPr>
          <w:cantSplit/>
          <w:trHeight w:val="5913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3C4B" w14:textId="77777777" w:rsidR="00871BBD" w:rsidRPr="009E3D62" w:rsidRDefault="00871BBD" w:rsidP="00AB752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E3D62">
              <w:rPr>
                <w:rFonts w:eastAsia="標楷體"/>
                <w:sz w:val="32"/>
                <w:szCs w:val="32"/>
              </w:rPr>
              <w:t>系所指定應繳資料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19F957" w14:textId="77777777" w:rsidR="00871BBD" w:rsidRPr="00FC0770" w:rsidRDefault="00871BBD" w:rsidP="00AB7523">
            <w:pPr>
              <w:spacing w:line="280" w:lineRule="exact"/>
              <w:jc w:val="both"/>
              <w:rPr>
                <w:rFonts w:eastAsia="標楷體"/>
              </w:rPr>
            </w:pPr>
            <w:r w:rsidRPr="009E3D62">
              <w:rPr>
                <w:rFonts w:eastAsia="標楷體"/>
              </w:rPr>
              <w:t>資料審查所需資料項目</w:t>
            </w:r>
          </w:p>
          <w:p w14:paraId="2A7F4E42" w14:textId="77777777" w:rsidR="00871BBD" w:rsidRPr="009E3D62" w:rsidRDefault="00871BBD" w:rsidP="00871BBD">
            <w:pPr>
              <w:numPr>
                <w:ilvl w:val="0"/>
                <w:numId w:val="1"/>
              </w:numPr>
              <w:adjustRightInd w:val="0"/>
              <w:snapToGrid w:val="0"/>
              <w:spacing w:beforeLines="10" w:before="36" w:afterLines="10" w:after="36" w:line="320" w:lineRule="exact"/>
              <w:ind w:rightChars="20" w:right="48"/>
              <w:rPr>
                <w:rFonts w:eastAsia="標楷體"/>
              </w:rPr>
            </w:pPr>
            <w:r w:rsidRPr="009E3D62">
              <w:rPr>
                <w:rFonts w:eastAsia="標楷體" w:hAnsi="標楷體"/>
              </w:rPr>
              <w:t>工作經驗及專業表現</w:t>
            </w:r>
            <w:r>
              <w:rPr>
                <w:rFonts w:eastAsia="標楷體" w:hAnsi="標楷體" w:hint="eastAsia"/>
              </w:rPr>
              <w:t>：</w:t>
            </w:r>
          </w:p>
          <w:p w14:paraId="70E9F0AC" w14:textId="77777777" w:rsidR="00871BBD" w:rsidRPr="003010CF" w:rsidRDefault="00871BBD" w:rsidP="00871BBD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beforeLines="10" w:before="36" w:afterLines="10" w:after="36" w:line="320" w:lineRule="exact"/>
              <w:ind w:leftChars="0" w:rightChars="20" w:right="48"/>
              <w:rPr>
                <w:rFonts w:eastAsia="標楷體"/>
              </w:rPr>
            </w:pPr>
            <w:r w:rsidRPr="003010CF">
              <w:rPr>
                <w:rFonts w:eastAsia="標楷體" w:hAnsi="標楷體"/>
              </w:rPr>
              <w:t>學位證書影本</w:t>
            </w:r>
            <w:r w:rsidRPr="003010CF">
              <w:rPr>
                <w:rFonts w:eastAsia="標楷體"/>
              </w:rPr>
              <w:t>1</w:t>
            </w:r>
            <w:r w:rsidRPr="003010CF">
              <w:rPr>
                <w:rFonts w:eastAsia="標楷體" w:hAnsi="標楷體"/>
              </w:rPr>
              <w:t>份。</w:t>
            </w:r>
          </w:p>
          <w:p w14:paraId="59C2E740" w14:textId="77777777" w:rsidR="00871BBD" w:rsidRPr="009E3D62" w:rsidRDefault="00871BBD" w:rsidP="00AB7523">
            <w:pPr>
              <w:adjustRightInd w:val="0"/>
              <w:snapToGrid w:val="0"/>
              <w:spacing w:beforeLines="10" w:before="36" w:afterLines="10" w:after="36" w:line="320" w:lineRule="exact"/>
              <w:ind w:leftChars="120" w:left="1008" w:rightChars="20" w:right="48" w:hangingChars="300" w:hanging="720"/>
              <w:rPr>
                <w:rFonts w:eastAsia="標楷體"/>
                <w:szCs w:val="20"/>
              </w:rPr>
            </w:pPr>
            <w:r w:rsidRPr="009E3D62"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二</w:t>
            </w:r>
            <w:r w:rsidRPr="009E3D62">
              <w:rPr>
                <w:rFonts w:eastAsia="標楷體" w:hAnsi="標楷體"/>
              </w:rPr>
              <w:t>）相關工作經驗年資（得以聘書、聘函等相關證明代替）。</w:t>
            </w:r>
          </w:p>
          <w:p w14:paraId="252E6A54" w14:textId="77777777" w:rsidR="00871BBD" w:rsidRPr="009E3D62" w:rsidRDefault="00871BBD" w:rsidP="00AB7523">
            <w:pPr>
              <w:adjustRightInd w:val="0"/>
              <w:snapToGrid w:val="0"/>
              <w:spacing w:beforeLines="10" w:before="36" w:afterLines="10" w:after="36" w:line="320" w:lineRule="exact"/>
              <w:ind w:leftChars="20" w:left="48" w:rightChars="20" w:right="48" w:firstLineChars="100" w:firstLine="240"/>
              <w:rPr>
                <w:rFonts w:eastAsia="標楷體"/>
                <w:szCs w:val="20"/>
              </w:rPr>
            </w:pPr>
            <w:r w:rsidRPr="009E3D62"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三</w:t>
            </w:r>
            <w:r w:rsidRPr="009E3D62">
              <w:rPr>
                <w:rFonts w:eastAsia="標楷體" w:hAnsi="標楷體"/>
              </w:rPr>
              <w:t>）職業證照或專業資格證書。（無則免繳）</w:t>
            </w:r>
          </w:p>
          <w:p w14:paraId="00B1D776" w14:textId="77777777" w:rsidR="00871BBD" w:rsidRPr="009E3D62" w:rsidRDefault="00871BBD" w:rsidP="00AB7523">
            <w:pPr>
              <w:adjustRightInd w:val="0"/>
              <w:snapToGrid w:val="0"/>
              <w:spacing w:beforeLines="10" w:before="36" w:afterLines="10" w:after="36" w:line="320" w:lineRule="exact"/>
              <w:ind w:leftChars="20" w:left="48" w:rightChars="20" w:right="48" w:firstLineChars="100" w:firstLine="240"/>
              <w:rPr>
                <w:rFonts w:eastAsia="標楷體"/>
                <w:b/>
                <w:u w:val="single"/>
              </w:rPr>
            </w:pPr>
            <w:r w:rsidRPr="009E3D62"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四</w:t>
            </w:r>
            <w:r w:rsidRPr="009E3D62">
              <w:rPr>
                <w:rFonts w:eastAsia="標楷體" w:hAnsi="標楷體"/>
              </w:rPr>
              <w:t>）專業工作成就</w:t>
            </w:r>
          </w:p>
          <w:p w14:paraId="41A36D29" w14:textId="77777777" w:rsidR="00871BBD" w:rsidRPr="003010CF" w:rsidRDefault="00871BBD" w:rsidP="00AB7523">
            <w:pPr>
              <w:adjustRightInd w:val="0"/>
              <w:snapToGrid w:val="0"/>
              <w:spacing w:beforeLines="10" w:before="36" w:afterLines="10" w:after="36" w:line="320" w:lineRule="exact"/>
              <w:ind w:leftChars="420" w:left="1728" w:rightChars="20" w:right="48" w:hangingChars="300" w:hanging="720"/>
              <w:rPr>
                <w:rFonts w:eastAsia="標楷體" w:hAnsi="標楷體"/>
              </w:rPr>
            </w:pPr>
            <w:r w:rsidRPr="009E3D62">
              <w:rPr>
                <w:rFonts w:eastAsia="標楷體" w:hAnsi="標楷體"/>
              </w:rPr>
              <w:t>例如：個人職務及表現之說明、獲獎記錄、創作、專刊、發明、表演、發表及著作、推薦信（請至本系網站下載）及其他足資證明個人專業工作成就之資料等。</w:t>
            </w:r>
          </w:p>
          <w:p w14:paraId="359F8694" w14:textId="77777777" w:rsidR="00871BBD" w:rsidRPr="00074349" w:rsidRDefault="00871BBD" w:rsidP="00AB7523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</w:t>
            </w:r>
            <w:r w:rsidRPr="009E3D62">
              <w:rPr>
                <w:rFonts w:eastAsia="標楷體" w:hAnsi="標楷體"/>
              </w:rPr>
              <w:t>、學習知能</w:t>
            </w:r>
            <w:r w:rsidRPr="00074349">
              <w:rPr>
                <w:rFonts w:eastAsia="標楷體" w:hAnsi="標楷體"/>
              </w:rPr>
              <w:t>：</w:t>
            </w:r>
          </w:p>
          <w:p w14:paraId="43FAA20C" w14:textId="77777777" w:rsidR="00871BBD" w:rsidRPr="00074349" w:rsidRDefault="00871BBD" w:rsidP="00871BBD">
            <w:pPr>
              <w:numPr>
                <w:ilvl w:val="0"/>
                <w:numId w:val="2"/>
              </w:numPr>
              <w:adjustRightInd w:val="0"/>
              <w:snapToGrid w:val="0"/>
              <w:spacing w:beforeLines="10" w:before="36" w:afterLines="10" w:after="36" w:line="320" w:lineRule="exact"/>
              <w:ind w:left="1008" w:rightChars="20" w:right="48"/>
              <w:rPr>
                <w:rFonts w:eastAsia="標楷體"/>
              </w:rPr>
            </w:pPr>
            <w:r w:rsidRPr="00074349">
              <w:rPr>
                <w:rFonts w:eastAsia="標楷體" w:hAnsi="標楷體"/>
              </w:rPr>
              <w:t>自傳及報考動機（</w:t>
            </w:r>
            <w:r w:rsidRPr="00074349">
              <w:rPr>
                <w:rFonts w:eastAsia="標楷體"/>
              </w:rPr>
              <w:t>1000</w:t>
            </w:r>
            <w:r w:rsidRPr="00074349">
              <w:rPr>
                <w:rFonts w:eastAsia="標楷體" w:hAnsi="標楷體"/>
              </w:rPr>
              <w:t>字為原則）。</w:t>
            </w:r>
          </w:p>
          <w:p w14:paraId="01278EBD" w14:textId="77777777" w:rsidR="00871BBD" w:rsidRPr="00074349" w:rsidRDefault="00871BBD" w:rsidP="00871BBD">
            <w:pPr>
              <w:numPr>
                <w:ilvl w:val="0"/>
                <w:numId w:val="2"/>
              </w:numPr>
              <w:adjustRightInd w:val="0"/>
              <w:snapToGrid w:val="0"/>
              <w:spacing w:beforeLines="10" w:before="36" w:afterLines="10" w:after="36" w:line="320" w:lineRule="exact"/>
              <w:ind w:left="1008" w:rightChars="20" w:right="48"/>
              <w:rPr>
                <w:rFonts w:eastAsia="標楷體"/>
              </w:rPr>
            </w:pPr>
            <w:r w:rsidRPr="00074349">
              <w:rPr>
                <w:rFonts w:eastAsia="標楷體" w:hAnsi="標楷體"/>
              </w:rPr>
              <w:t>學習計畫（未來研究方向或專業應用，</w:t>
            </w:r>
            <w:r w:rsidRPr="00074349">
              <w:rPr>
                <w:rFonts w:eastAsia="標楷體"/>
              </w:rPr>
              <w:t>1000</w:t>
            </w:r>
            <w:r w:rsidRPr="00074349">
              <w:rPr>
                <w:rFonts w:eastAsia="標楷體" w:hAnsi="標楷體"/>
              </w:rPr>
              <w:t>字為原則）。</w:t>
            </w:r>
          </w:p>
          <w:p w14:paraId="659B9D1C" w14:textId="77777777" w:rsidR="00871BBD" w:rsidRPr="00074349" w:rsidRDefault="00871BBD" w:rsidP="00AB7523">
            <w:pPr>
              <w:adjustRightInd w:val="0"/>
              <w:snapToGrid w:val="0"/>
              <w:spacing w:beforeLines="10" w:before="36" w:afterLines="10" w:after="36" w:line="320" w:lineRule="exact"/>
              <w:ind w:left="778" w:rightChars="20" w:right="48"/>
              <w:rPr>
                <w:rFonts w:eastAsia="標楷體"/>
                <w:b/>
                <w:u w:val="single"/>
              </w:rPr>
            </w:pPr>
          </w:p>
          <w:p w14:paraId="1DE71AB6" w14:textId="77777777" w:rsidR="00871BBD" w:rsidRPr="00124EBE" w:rsidRDefault="00871BBD" w:rsidP="00AB7523">
            <w:pPr>
              <w:spacing w:line="320" w:lineRule="exact"/>
              <w:ind w:leftChars="21" w:left="530" w:hangingChars="200" w:hanging="480"/>
              <w:jc w:val="both"/>
              <w:rPr>
                <w:rFonts w:eastAsia="標楷體" w:hAnsi="標楷體"/>
              </w:rPr>
            </w:pPr>
            <w:r w:rsidRPr="00074349">
              <w:rPr>
                <w:rFonts w:eastAsia="標楷體" w:hAnsi="標楷體"/>
              </w:rPr>
              <w:t>※</w:t>
            </w:r>
            <w:r w:rsidRPr="00074349">
              <w:rPr>
                <w:rFonts w:eastAsia="標楷體"/>
              </w:rPr>
              <w:t>1.</w:t>
            </w:r>
            <w:r w:rsidRPr="00124EBE">
              <w:rPr>
                <w:rFonts w:eastAsia="標楷體" w:hAnsi="標楷體" w:hint="eastAsia"/>
              </w:rPr>
              <w:t>以上資料請</w:t>
            </w:r>
            <w:r w:rsidRPr="00FC0770">
              <w:rPr>
                <w:rFonts w:eastAsia="標楷體" w:hAnsi="標楷體" w:hint="eastAsia"/>
                <w:b/>
                <w:color w:val="FF0000"/>
              </w:rPr>
              <w:t>自訂目錄</w:t>
            </w:r>
            <w:r w:rsidRPr="00124EBE">
              <w:rPr>
                <w:rFonts w:eastAsia="標楷體" w:hAnsi="標楷體" w:hint="eastAsia"/>
              </w:rPr>
              <w:t>依順序裝訂成冊（總頁數不得超過</w:t>
            </w:r>
            <w:r w:rsidRPr="00124EBE">
              <w:rPr>
                <w:rFonts w:eastAsia="標楷體" w:hAnsi="標楷體" w:hint="eastAsia"/>
              </w:rPr>
              <w:t>60</w:t>
            </w:r>
            <w:r w:rsidRPr="00124EBE">
              <w:rPr>
                <w:rFonts w:eastAsia="標楷體" w:hAnsi="標楷體" w:hint="eastAsia"/>
              </w:rPr>
              <w:t>頁），以便審查。</w:t>
            </w:r>
          </w:p>
          <w:p w14:paraId="45F86766" w14:textId="77777777" w:rsidR="00871BBD" w:rsidRPr="003010CF" w:rsidRDefault="00871BBD" w:rsidP="00AB7523">
            <w:pPr>
              <w:spacing w:line="320" w:lineRule="exact"/>
              <w:ind w:leftChars="21" w:left="530" w:hangingChars="200" w:hanging="48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9E3D62">
              <w:rPr>
                <w:rFonts w:eastAsia="標楷體"/>
              </w:rPr>
              <w:t>2.</w:t>
            </w:r>
            <w:r w:rsidRPr="009E3D62">
              <w:rPr>
                <w:rFonts w:eastAsia="標楷體" w:hAnsi="標楷體"/>
              </w:rPr>
              <w:t>所繳資料恕不發還，請自行備份留存。本系將於成績複查截止日後逕行銷毀</w:t>
            </w:r>
            <w:r>
              <w:rPr>
                <w:rFonts w:eastAsia="標楷體" w:hAnsi="標楷體" w:hint="eastAsia"/>
              </w:rPr>
              <w:t>。</w:t>
            </w:r>
          </w:p>
        </w:tc>
      </w:tr>
      <w:tr w:rsidR="00871BBD" w:rsidRPr="009E3D62" w14:paraId="05974A4A" w14:textId="77777777" w:rsidTr="00AB7523">
        <w:trPr>
          <w:cantSplit/>
          <w:trHeight w:val="1425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1557" w14:textId="77777777" w:rsidR="00871BBD" w:rsidRPr="009E3D62" w:rsidRDefault="00871BBD" w:rsidP="00AB752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E3D62">
              <w:rPr>
                <w:rFonts w:eastAsia="標楷體"/>
                <w:sz w:val="32"/>
                <w:szCs w:val="32"/>
              </w:rPr>
              <w:t>考試科目</w:t>
            </w:r>
            <w:r w:rsidRPr="009E3D62">
              <w:rPr>
                <w:rFonts w:eastAsia="標楷體"/>
                <w:spacing w:val="-20"/>
                <w:sz w:val="32"/>
                <w:szCs w:val="32"/>
              </w:rPr>
              <w:t>及成績計算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AC8A36" w14:textId="77777777" w:rsidR="00871BBD" w:rsidRPr="009E3D62" w:rsidRDefault="00871BBD" w:rsidP="00AB7523">
            <w:pPr>
              <w:spacing w:line="360" w:lineRule="exact"/>
              <w:jc w:val="both"/>
              <w:rPr>
                <w:rFonts w:eastAsia="標楷體"/>
              </w:rPr>
            </w:pPr>
            <w:r w:rsidRPr="009E3D62">
              <w:rPr>
                <w:rFonts w:eastAsia="標楷體"/>
              </w:rPr>
              <w:t>一、資料審查（</w:t>
            </w:r>
            <w:proofErr w:type="gramStart"/>
            <w:r w:rsidRPr="009E3D62">
              <w:rPr>
                <w:rFonts w:eastAsia="標楷體"/>
              </w:rPr>
              <w:t>佔</w:t>
            </w:r>
            <w:proofErr w:type="gramEnd"/>
            <w:r w:rsidRPr="009E3D62">
              <w:rPr>
                <w:rFonts w:eastAsia="標楷體" w:hAnsi="標楷體"/>
              </w:rPr>
              <w:t>總成績</w:t>
            </w:r>
            <w:r w:rsidRPr="009E3D62">
              <w:rPr>
                <w:rFonts w:eastAsia="標楷體"/>
              </w:rPr>
              <w:t>50</w:t>
            </w:r>
            <w:proofErr w:type="gramStart"/>
            <w:r w:rsidRPr="009E3D62">
              <w:rPr>
                <w:rFonts w:eastAsia="標楷體" w:hAnsi="標楷體"/>
              </w:rPr>
              <w:t>﹪</w:t>
            </w:r>
            <w:proofErr w:type="gramEnd"/>
            <w:r w:rsidRPr="009E3D62">
              <w:rPr>
                <w:rFonts w:eastAsia="標楷體" w:hAnsi="標楷體"/>
              </w:rPr>
              <w:t>）</w:t>
            </w:r>
          </w:p>
          <w:p w14:paraId="3F3F3121" w14:textId="77777777" w:rsidR="00871BBD" w:rsidRPr="009E3D62" w:rsidRDefault="00871BBD" w:rsidP="00AB7523">
            <w:pPr>
              <w:adjustRightInd w:val="0"/>
              <w:snapToGrid w:val="0"/>
              <w:spacing w:beforeLines="10" w:before="36" w:afterLines="10" w:after="36" w:line="360" w:lineRule="exact"/>
              <w:ind w:leftChars="225" w:left="540" w:rightChars="20" w:right="48"/>
              <w:rPr>
                <w:rFonts w:eastAsia="標楷體"/>
              </w:rPr>
            </w:pPr>
            <w:r w:rsidRPr="009E3D62">
              <w:rPr>
                <w:rFonts w:eastAsia="標楷體"/>
              </w:rPr>
              <w:t>1.</w:t>
            </w:r>
            <w:r w:rsidRPr="009E3D62">
              <w:rPr>
                <w:rFonts w:eastAsia="標楷體" w:hAnsi="標楷體"/>
              </w:rPr>
              <w:t>工作經驗及專業表現（</w:t>
            </w:r>
            <w:proofErr w:type="gramStart"/>
            <w:r w:rsidRPr="009E3D62">
              <w:rPr>
                <w:rFonts w:eastAsia="標楷體" w:hAnsi="標楷體"/>
              </w:rPr>
              <w:t>佔</w:t>
            </w:r>
            <w:proofErr w:type="gramEnd"/>
            <w:r w:rsidRPr="009E3D62">
              <w:rPr>
                <w:rFonts w:eastAsia="標楷體" w:hAnsi="標楷體"/>
              </w:rPr>
              <w:t>資料審查成績</w:t>
            </w:r>
            <w:r w:rsidRPr="009E3D62">
              <w:rPr>
                <w:rFonts w:eastAsia="標楷體"/>
              </w:rPr>
              <w:t>60%</w:t>
            </w:r>
            <w:r w:rsidRPr="009E3D62">
              <w:rPr>
                <w:rFonts w:eastAsia="標楷體" w:hAnsi="標楷體"/>
              </w:rPr>
              <w:t>）</w:t>
            </w:r>
          </w:p>
          <w:p w14:paraId="764C8DF6" w14:textId="77777777" w:rsidR="00871BBD" w:rsidRPr="009E3D62" w:rsidRDefault="00871BBD" w:rsidP="00AB7523">
            <w:pPr>
              <w:spacing w:line="360" w:lineRule="exact"/>
              <w:ind w:leftChars="225" w:left="540"/>
              <w:jc w:val="both"/>
              <w:rPr>
                <w:rFonts w:eastAsia="標楷體"/>
              </w:rPr>
            </w:pPr>
            <w:r w:rsidRPr="009E3D62">
              <w:rPr>
                <w:rFonts w:eastAsia="標楷體"/>
              </w:rPr>
              <w:t>2.</w:t>
            </w:r>
            <w:r w:rsidRPr="009E3D62">
              <w:rPr>
                <w:rFonts w:eastAsia="標楷體" w:hAnsi="標楷體"/>
              </w:rPr>
              <w:t>學習知能（</w:t>
            </w:r>
            <w:proofErr w:type="gramStart"/>
            <w:r w:rsidRPr="009E3D62">
              <w:rPr>
                <w:rFonts w:eastAsia="標楷體" w:hAnsi="標楷體"/>
              </w:rPr>
              <w:t>佔</w:t>
            </w:r>
            <w:proofErr w:type="gramEnd"/>
            <w:r w:rsidRPr="009E3D62">
              <w:rPr>
                <w:rFonts w:eastAsia="標楷體" w:hAnsi="標楷體"/>
              </w:rPr>
              <w:t>資料審查成績</w:t>
            </w:r>
            <w:r w:rsidRPr="009E3D62">
              <w:rPr>
                <w:rFonts w:eastAsia="標楷體"/>
              </w:rPr>
              <w:t>40%</w:t>
            </w:r>
            <w:r w:rsidRPr="009E3D62">
              <w:rPr>
                <w:rFonts w:eastAsia="標楷體" w:hAnsi="標楷體"/>
              </w:rPr>
              <w:t>）</w:t>
            </w:r>
          </w:p>
          <w:p w14:paraId="71EF0170" w14:textId="77777777" w:rsidR="00871BBD" w:rsidRPr="009E3D62" w:rsidRDefault="00871BBD" w:rsidP="00AB7523">
            <w:pPr>
              <w:spacing w:line="360" w:lineRule="exact"/>
              <w:jc w:val="both"/>
              <w:rPr>
                <w:rFonts w:eastAsia="標楷體"/>
              </w:rPr>
            </w:pPr>
            <w:r w:rsidRPr="009E3D62">
              <w:rPr>
                <w:rFonts w:eastAsia="標楷體" w:hAnsi="標楷體"/>
              </w:rPr>
              <w:t>二、口試（</w:t>
            </w:r>
            <w:proofErr w:type="gramStart"/>
            <w:r w:rsidRPr="009E3D62">
              <w:rPr>
                <w:rFonts w:eastAsia="標楷體" w:hAnsi="標楷體"/>
              </w:rPr>
              <w:t>佔</w:t>
            </w:r>
            <w:proofErr w:type="gramEnd"/>
            <w:r w:rsidRPr="009E3D62">
              <w:rPr>
                <w:rFonts w:eastAsia="標楷體" w:hAnsi="標楷體"/>
              </w:rPr>
              <w:t>總成績</w:t>
            </w:r>
            <w:r w:rsidRPr="009E3D62">
              <w:rPr>
                <w:rFonts w:eastAsia="標楷體"/>
              </w:rPr>
              <w:t>50</w:t>
            </w:r>
            <w:r w:rsidRPr="009E3D62">
              <w:rPr>
                <w:rFonts w:eastAsia="標楷體" w:hAnsi="標楷體"/>
              </w:rPr>
              <w:t>％）</w:t>
            </w:r>
          </w:p>
          <w:p w14:paraId="79171541" w14:textId="77777777" w:rsidR="00871BBD" w:rsidRPr="009E3D62" w:rsidRDefault="00871BBD" w:rsidP="00AB7523">
            <w:pPr>
              <w:adjustRightInd w:val="0"/>
              <w:snapToGrid w:val="0"/>
              <w:spacing w:beforeLines="10" w:before="36" w:afterLines="10" w:after="36" w:line="360" w:lineRule="exact"/>
              <w:ind w:rightChars="20" w:right="48"/>
              <w:rPr>
                <w:rFonts w:eastAsia="標楷體"/>
              </w:rPr>
            </w:pPr>
            <w:r w:rsidRPr="00A863ED">
              <w:rPr>
                <w:rFonts w:eastAsia="標楷體" w:hAnsi="標楷體"/>
                <w:b/>
              </w:rPr>
              <w:t>※口試報到之時間、地點請參閱「</w:t>
            </w:r>
            <w:r>
              <w:rPr>
                <w:rFonts w:eastAsia="標楷體" w:hAnsi="標楷體" w:hint="eastAsia"/>
                <w:b/>
              </w:rPr>
              <w:t>筆試、口試時程表</w:t>
            </w:r>
            <w:r w:rsidRPr="00A863ED">
              <w:rPr>
                <w:rFonts w:eastAsia="標楷體" w:hAnsi="標楷體"/>
                <w:b/>
              </w:rPr>
              <w:t>」。</w:t>
            </w:r>
          </w:p>
        </w:tc>
      </w:tr>
      <w:tr w:rsidR="00871BBD" w:rsidRPr="009E3D62" w14:paraId="0D10F005" w14:textId="77777777" w:rsidTr="00AB7523">
        <w:trPr>
          <w:cantSplit/>
          <w:trHeight w:val="833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AD1C" w14:textId="77777777" w:rsidR="00871BBD" w:rsidRPr="009E3D62" w:rsidRDefault="00871BBD" w:rsidP="00AB7523">
            <w:pPr>
              <w:spacing w:line="0" w:lineRule="atLeas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 w:rsidRPr="009E3D62">
              <w:rPr>
                <w:rFonts w:eastAsia="標楷體"/>
                <w:spacing w:val="-20"/>
                <w:sz w:val="32"/>
                <w:szCs w:val="32"/>
              </w:rPr>
              <w:t>錄取方式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42D5CD" w14:textId="77777777" w:rsidR="00871BBD" w:rsidRPr="009E3D62" w:rsidRDefault="00871BBD" w:rsidP="00AB752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按</w:t>
            </w:r>
            <w:r w:rsidRPr="00DD1F29">
              <w:rPr>
                <w:rFonts w:eastAsia="標楷體" w:hAnsi="標楷體"/>
              </w:rPr>
              <w:t>總成績高低依序錄取，得</w:t>
            </w:r>
            <w:proofErr w:type="gramStart"/>
            <w:r w:rsidRPr="00DD1F29">
              <w:rPr>
                <w:rFonts w:eastAsia="標楷體" w:hAnsi="標楷體"/>
              </w:rPr>
              <w:t>不</w:t>
            </w:r>
            <w:proofErr w:type="gramEnd"/>
            <w:r w:rsidRPr="00DD1F29">
              <w:rPr>
                <w:rFonts w:eastAsia="標楷體" w:hAnsi="標楷體"/>
              </w:rPr>
              <w:t>足額錄取。總成績相同時，依</w:t>
            </w:r>
            <w:r w:rsidRPr="00DD1F29">
              <w:rPr>
                <w:rFonts w:eastAsia="標楷體" w:hAnsi="標楷體" w:hint="eastAsia"/>
              </w:rPr>
              <w:t>口試成績、</w:t>
            </w:r>
            <w:r w:rsidRPr="00DD1F29">
              <w:rPr>
                <w:rFonts w:eastAsia="標楷體"/>
              </w:rPr>
              <w:t>資料審查</w:t>
            </w:r>
            <w:r w:rsidRPr="00DD1F29">
              <w:rPr>
                <w:rFonts w:eastAsia="標楷體" w:hint="eastAsia"/>
              </w:rPr>
              <w:t>之</w:t>
            </w:r>
            <w:r w:rsidRPr="00DD1F29">
              <w:rPr>
                <w:rFonts w:eastAsia="標楷體" w:hAnsi="標楷體"/>
              </w:rPr>
              <w:t>工作經驗及專業表現成績、</w:t>
            </w:r>
            <w:r w:rsidRPr="00DD1F29">
              <w:rPr>
                <w:rFonts w:eastAsia="標楷體"/>
              </w:rPr>
              <w:t>資料審查</w:t>
            </w:r>
            <w:r w:rsidRPr="00DD1F29">
              <w:rPr>
                <w:rFonts w:eastAsia="標楷體" w:hint="eastAsia"/>
              </w:rPr>
              <w:t>之</w:t>
            </w:r>
            <w:r w:rsidRPr="00DD1F29">
              <w:rPr>
                <w:rFonts w:eastAsia="標楷體" w:hAnsi="標楷體"/>
              </w:rPr>
              <w:t>學習知能成績之次序，成績較高者優先錄取。</w:t>
            </w:r>
          </w:p>
        </w:tc>
      </w:tr>
      <w:tr w:rsidR="00871BBD" w:rsidRPr="009E3D62" w14:paraId="0B6B1EC7" w14:textId="77777777" w:rsidTr="00AB7523">
        <w:trPr>
          <w:cantSplit/>
          <w:trHeight w:val="833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9B6C" w14:textId="77777777" w:rsidR="00871BBD" w:rsidRPr="009E3D62" w:rsidRDefault="00871BBD" w:rsidP="00AB752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E3D62">
              <w:rPr>
                <w:rFonts w:eastAsia="標楷體"/>
                <w:sz w:val="32"/>
                <w:szCs w:val="32"/>
              </w:rPr>
              <w:t>備</w:t>
            </w:r>
            <w:r w:rsidRPr="009E3D62">
              <w:rPr>
                <w:rFonts w:eastAsia="標楷體"/>
                <w:sz w:val="32"/>
                <w:szCs w:val="32"/>
              </w:rPr>
              <w:t xml:space="preserve">  </w:t>
            </w:r>
            <w:proofErr w:type="gramStart"/>
            <w:r w:rsidRPr="009E3D62">
              <w:rPr>
                <w:rFonts w:eastAsia="標楷體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5B737F" w14:textId="77777777" w:rsidR="00871BBD" w:rsidRPr="009E3D62" w:rsidRDefault="00871BBD" w:rsidP="00AB7523">
            <w:pPr>
              <w:spacing w:line="480" w:lineRule="exact"/>
              <w:ind w:left="511" w:hangingChars="213" w:hanging="511"/>
              <w:jc w:val="both"/>
              <w:rPr>
                <w:rFonts w:eastAsia="標楷體"/>
              </w:rPr>
            </w:pPr>
            <w:r w:rsidRPr="009E3D62">
              <w:rPr>
                <w:rFonts w:eastAsia="標楷體" w:hAnsi="標楷體"/>
              </w:rPr>
              <w:t>口試順序名單、報到時間及地點請於</w:t>
            </w:r>
            <w:r>
              <w:rPr>
                <w:rFonts w:eastAsia="標楷體" w:hAnsi="標楷體" w:hint="eastAsia"/>
              </w:rPr>
              <w:t>110</w:t>
            </w:r>
            <w:r w:rsidRPr="009E3D62">
              <w:rPr>
                <w:rFonts w:eastAsia="標楷體" w:hAnsi="標楷體"/>
                <w:color w:val="FF0000"/>
              </w:rPr>
              <w:t>年</w:t>
            </w:r>
            <w:r w:rsidRPr="009E3D62">
              <w:rPr>
                <w:rFonts w:eastAsia="標楷體"/>
                <w:color w:val="FF0000"/>
              </w:rPr>
              <w:t>3</w:t>
            </w:r>
            <w:r w:rsidRPr="009E3D62">
              <w:rPr>
                <w:rFonts w:eastAsia="標楷體" w:hAnsi="標楷體"/>
                <w:color w:val="FF0000"/>
              </w:rPr>
              <w:t>月</w:t>
            </w:r>
            <w:r>
              <w:rPr>
                <w:rFonts w:eastAsia="標楷體" w:hAnsi="標楷體" w:hint="eastAsia"/>
                <w:color w:val="FF0000"/>
              </w:rPr>
              <w:t>3</w:t>
            </w:r>
            <w:r w:rsidRPr="009E3D62">
              <w:rPr>
                <w:rFonts w:eastAsia="標楷體" w:hAnsi="標楷體"/>
                <w:color w:val="FF0000"/>
              </w:rPr>
              <w:t>日</w:t>
            </w:r>
            <w:r w:rsidRPr="009E3D62">
              <w:rPr>
                <w:rFonts w:eastAsia="標楷體" w:hAnsi="標楷體"/>
              </w:rPr>
              <w:t>至本系網站查詢，</w:t>
            </w:r>
          </w:p>
          <w:p w14:paraId="0F6AB33F" w14:textId="77777777" w:rsidR="00871BBD" w:rsidRPr="009E3D62" w:rsidRDefault="00871BBD" w:rsidP="00AB7523">
            <w:pPr>
              <w:spacing w:line="480" w:lineRule="exact"/>
              <w:ind w:left="511" w:hangingChars="213" w:hanging="511"/>
              <w:jc w:val="both"/>
              <w:rPr>
                <w:rFonts w:eastAsia="標楷體"/>
                <w:highlight w:val="yellow"/>
              </w:rPr>
            </w:pPr>
            <w:proofErr w:type="gramStart"/>
            <w:r w:rsidRPr="009E3D62">
              <w:rPr>
                <w:rFonts w:eastAsia="標楷體" w:hAnsi="標楷體"/>
              </w:rPr>
              <w:t>不</w:t>
            </w:r>
            <w:proofErr w:type="gramEnd"/>
            <w:r w:rsidRPr="009E3D62">
              <w:rPr>
                <w:rFonts w:eastAsia="標楷體" w:hAnsi="標楷體"/>
              </w:rPr>
              <w:t>另行通知。</w:t>
            </w:r>
          </w:p>
        </w:tc>
      </w:tr>
      <w:tr w:rsidR="00871BBD" w:rsidRPr="009E3D62" w14:paraId="36857DD2" w14:textId="77777777" w:rsidTr="00AB7523">
        <w:trPr>
          <w:trHeight w:val="513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630" w14:textId="77777777" w:rsidR="00871BBD" w:rsidRPr="009E3D62" w:rsidRDefault="00871BBD" w:rsidP="00AB752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E3D62">
              <w:rPr>
                <w:rFonts w:eastAsia="標楷體"/>
                <w:sz w:val="32"/>
                <w:szCs w:val="32"/>
              </w:rPr>
              <w:t>辦公室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C443" w14:textId="77777777" w:rsidR="00871BBD" w:rsidRPr="009E3D62" w:rsidRDefault="00871BBD" w:rsidP="00AB7523">
            <w:pPr>
              <w:spacing w:line="0" w:lineRule="atLeast"/>
              <w:jc w:val="both"/>
              <w:rPr>
                <w:rFonts w:eastAsia="標楷體"/>
              </w:rPr>
            </w:pPr>
            <w:proofErr w:type="gramStart"/>
            <w:r w:rsidRPr="009E3D62">
              <w:rPr>
                <w:rFonts w:eastAsia="標楷體"/>
              </w:rPr>
              <w:t>秉雅樓</w:t>
            </w:r>
            <w:proofErr w:type="gramEnd"/>
            <w:r w:rsidRPr="009E3D62">
              <w:rPr>
                <w:rFonts w:eastAsia="標楷體"/>
              </w:rPr>
              <w:t>1</w:t>
            </w:r>
            <w:r w:rsidRPr="009E3D62">
              <w:rPr>
                <w:rFonts w:eastAsia="標楷體"/>
              </w:rPr>
              <w:t>樓</w:t>
            </w:r>
            <w:r w:rsidRPr="009E3D62">
              <w:rPr>
                <w:rFonts w:eastAsia="標楷體"/>
              </w:rPr>
              <w:t>HE106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1A5A" w14:textId="77777777" w:rsidR="00871BBD" w:rsidRPr="009E3D62" w:rsidRDefault="00871BBD" w:rsidP="00AB752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E3D62">
              <w:rPr>
                <w:rFonts w:eastAsia="標楷體"/>
                <w:sz w:val="32"/>
                <w:szCs w:val="32"/>
              </w:rPr>
              <w:t>電子郵件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D7CAA3" w14:textId="77777777" w:rsidR="00871BBD" w:rsidRPr="009E3D62" w:rsidRDefault="00871BBD" w:rsidP="00AB7523">
            <w:pPr>
              <w:spacing w:line="0" w:lineRule="atLeast"/>
              <w:jc w:val="both"/>
              <w:rPr>
                <w:rFonts w:eastAsia="標楷體"/>
              </w:rPr>
            </w:pPr>
            <w:r w:rsidRPr="009E3D6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49729</w:t>
            </w:r>
            <w:r w:rsidRPr="009E3D62">
              <w:rPr>
                <w:rFonts w:eastAsia="標楷體"/>
              </w:rPr>
              <w:t>@mail.fju.edu.tw</w:t>
            </w:r>
          </w:p>
        </w:tc>
      </w:tr>
      <w:tr w:rsidR="00871BBD" w14:paraId="4646F1F3" w14:textId="77777777" w:rsidTr="00AB7523">
        <w:trPr>
          <w:trHeight w:val="521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8BA61" w14:textId="77777777" w:rsidR="00871BBD" w:rsidRDefault="00871BBD" w:rsidP="00AB752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52F3F4" w14:textId="77777777" w:rsidR="00871BBD" w:rsidRDefault="00871BBD" w:rsidP="00AB752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/>
              </w:rPr>
              <w:t>2905-3605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65B3E0" w14:textId="77777777" w:rsidR="00871BBD" w:rsidRDefault="00871BBD" w:rsidP="00AB7523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系所網址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28937" w14:textId="77777777" w:rsidR="00871BBD" w:rsidRDefault="00871BBD" w:rsidP="00AB7523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http://www.cfs.fju.edu.tw</w:t>
            </w:r>
          </w:p>
        </w:tc>
      </w:tr>
    </w:tbl>
    <w:p w14:paraId="3FE5C15D" w14:textId="77777777" w:rsidR="006368A9" w:rsidRPr="00871BBD" w:rsidRDefault="006368A9"/>
    <w:sectPr w:rsidR="006368A9" w:rsidRPr="00871BBD" w:rsidSect="00871B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DCBE3" w14:textId="77777777" w:rsidR="00D54F4E" w:rsidRDefault="00D54F4E" w:rsidP="00871BBD">
      <w:r>
        <w:separator/>
      </w:r>
    </w:p>
  </w:endnote>
  <w:endnote w:type="continuationSeparator" w:id="0">
    <w:p w14:paraId="20222B9A" w14:textId="77777777" w:rsidR="00D54F4E" w:rsidRDefault="00D54F4E" w:rsidP="0087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7A99A" w14:textId="77777777" w:rsidR="00D54F4E" w:rsidRDefault="00D54F4E" w:rsidP="00871BBD">
      <w:r>
        <w:separator/>
      </w:r>
    </w:p>
  </w:footnote>
  <w:footnote w:type="continuationSeparator" w:id="0">
    <w:p w14:paraId="35EAF29E" w14:textId="77777777" w:rsidR="00D54F4E" w:rsidRDefault="00D54F4E" w:rsidP="0087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77E"/>
    <w:multiLevelType w:val="hybridMultilevel"/>
    <w:tmpl w:val="9044032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BC1E81E4">
      <w:start w:val="1"/>
      <w:numFmt w:val="taiwaneseCountingThousand"/>
      <w:lvlText w:val="%2、"/>
      <w:lvlJc w:val="left"/>
      <w:pPr>
        <w:ind w:left="10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5A70312C"/>
    <w:multiLevelType w:val="hybridMultilevel"/>
    <w:tmpl w:val="3766C3B6"/>
    <w:lvl w:ilvl="0" w:tplc="2AFC6690">
      <w:start w:val="1"/>
      <w:numFmt w:val="taiwaneseCountingThousand"/>
      <w:lvlText w:val="（%1）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C2"/>
    <w:rsid w:val="003735C2"/>
    <w:rsid w:val="006368A9"/>
    <w:rsid w:val="00871BBD"/>
    <w:rsid w:val="00D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734C9C-51C7-4721-A215-5F456681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B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BBD"/>
    <w:rPr>
      <w:sz w:val="20"/>
      <w:szCs w:val="20"/>
    </w:rPr>
  </w:style>
  <w:style w:type="paragraph" w:styleId="a7">
    <w:name w:val="List Paragraph"/>
    <w:basedOn w:val="a"/>
    <w:uiPriority w:val="34"/>
    <w:qFormat/>
    <w:rsid w:val="00871B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2020-11-03T02:55:00Z</dcterms:created>
  <dcterms:modified xsi:type="dcterms:W3CDTF">2020-11-03T02:55:00Z</dcterms:modified>
</cp:coreProperties>
</file>